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</w:t>
      </w:r>
      <w:r w:rsidRPr="00680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XX</w:t>
      </w:r>
      <w:r w:rsidRPr="00680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680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 тома сборника «Ученые записки ХГУ «НУА»,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</w:t>
      </w:r>
      <w:proofErr w:type="gram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специализированным изданием по экономическим, социологическим, филологическим, философским наукам.</w:t>
      </w:r>
    </w:p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принимаются 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требованиям до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01 октября 2015</w:t>
      </w:r>
      <w:r w:rsidRPr="00680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</w:t>
      </w:r>
    </w:p>
    <w:p w:rsidR="00B25668" w:rsidRPr="00680AFC" w:rsidRDefault="00B25668" w:rsidP="00680A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668" w:rsidRDefault="00B25668" w:rsidP="00B2566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Garamond" w:hAnsi="Garamond" w:cs="Garamond"/>
          <w:i/>
          <w:iCs/>
          <w:caps/>
          <w:lang w:val="ru-RU" w:eastAsia="uk-UA"/>
        </w:rPr>
      </w:pPr>
      <w:r>
        <w:rPr>
          <w:rFonts w:ascii="Garamond" w:hAnsi="Garamond" w:cs="Garamond"/>
          <w:i/>
          <w:iCs/>
          <w:caps/>
          <w:lang w:val="ru-RU" w:eastAsia="uk-UA"/>
        </w:rPr>
        <w:t xml:space="preserve">ОБЩИЕ ТРЕБОВАНИЯ К ОФОРМЛЕНИЮ </w:t>
      </w:r>
      <w:r>
        <w:rPr>
          <w:rFonts w:ascii="Garamond" w:hAnsi="Garamond" w:cs="Garamond"/>
          <w:i/>
          <w:iCs/>
          <w:caps/>
          <w:lang w:val="ru-RU" w:eastAsia="uk-UA"/>
        </w:rPr>
        <w:t>статей</w:t>
      </w:r>
      <w:r>
        <w:rPr>
          <w:rFonts w:ascii="Garamond" w:hAnsi="Garamond" w:cs="Garamond"/>
          <w:i/>
          <w:iCs/>
          <w:caps/>
          <w:lang w:val="ru-RU" w:eastAsia="uk-UA"/>
        </w:rPr>
        <w:t>:</w:t>
      </w:r>
    </w:p>
    <w:p w:rsidR="00680AFC" w:rsidRPr="00680AFC" w:rsidRDefault="00CB7061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</w:t>
      </w:r>
      <w:r w:rsidR="00680AFC" w:rsidRPr="00680A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80AFC"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Для печати в специализированном издании принимаются статьи, которые имеют такие необходимые элементы: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проблемы в общем виде и ее связь с важными научными или практическими заданиями;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последних достижений и публикаций, в которых имеются разработки по данной проблеме и на которые ссылается автор;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нерешенных ранее частей общей проблемы, которым посвящается данная статья;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целей статьи (постановка задач);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основного материала исследования с полным обоснованием полученных научных результатов;</w:t>
      </w:r>
    </w:p>
    <w:p w:rsidR="00680AFC" w:rsidRPr="00680AFC" w:rsidRDefault="00680AFC" w:rsidP="00680AFC">
      <w:pPr>
        <w:numPr>
          <w:ilvl w:val="0"/>
          <w:numId w:val="2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 по данному исследованию, перспективы дальнейшего развития по данному направлению.</w:t>
      </w:r>
    </w:p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(Бюллетень ВАК Украины № 1/2003р.)</w:t>
      </w:r>
    </w:p>
    <w:p w:rsidR="00680AFC" w:rsidRPr="00680AFC" w:rsidRDefault="00CB7061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="00680AFC" w:rsidRPr="00680A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80AFC"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должна быть </w:t>
      </w:r>
      <w:r w:rsidR="00680AFC"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5 до 12 страниц формата А</w:t>
      </w:r>
      <w:proofErr w:type="gramStart"/>
      <w:r w:rsidR="00680AFC"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proofErr w:type="gramEnd"/>
      <w:r w:rsidR="00680AFC"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иметь реквизиты,   упорядоченные следующим образом: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Шифры (библиографические показатели) УДК (в левом верхнем углу). Шифры устанавливает библиограф.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 и инициалы автора/авторов (в верхнем правом углу первой страницы).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статьи на двух языках: язык статьи и на английском языке (большими буквами по центру).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статьи (</w:t>
      </w: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менее 100 слов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русском, украинском и  английском языках (ответственность за грамотность англоязычного текста несет автор). Аннотация по структуре должна содержать цель, метод и методологию исследования, результаты работы, область применения и выводы.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слова к статье на трех языка: русский, украинский и английский.</w:t>
      </w:r>
    </w:p>
    <w:p w:rsidR="00680AFC" w:rsidRPr="00680AFC" w:rsidRDefault="00680AFC" w:rsidP="00680AFC">
      <w:pPr>
        <w:numPr>
          <w:ilvl w:val="0"/>
          <w:numId w:val="3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 (оформлен согласно последним требованиям Госстандарта).</w:t>
      </w:r>
    </w:p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наборе текста нужно придерживаться следующих требований:</w:t>
      </w:r>
    </w:p>
    <w:p w:rsidR="00680AFC" w:rsidRPr="00680AFC" w:rsidRDefault="00680AFC" w:rsidP="00680AFC">
      <w:pPr>
        <w:numPr>
          <w:ilvl w:val="0"/>
          <w:numId w:val="4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</w:t>
      </w:r>
      <w:proofErr w:type="gram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ст</w:t>
      </w:r>
      <w:proofErr w:type="gram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атьи: шрифт – “</w:t>
      </w:r>
      <w:proofErr w:type="spell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14 </w:t>
      </w:r>
      <w:proofErr w:type="spell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spell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интервал – 1,5; поля – 2,0 см.</w:t>
      </w:r>
    </w:p>
    <w:p w:rsidR="00680AFC" w:rsidRPr="00680AFC" w:rsidRDefault="00680AFC" w:rsidP="00680AFC">
      <w:pPr>
        <w:numPr>
          <w:ilvl w:val="0"/>
          <w:numId w:val="4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выключить “перенос”;</w:t>
      </w:r>
    </w:p>
    <w:p w:rsidR="00680AFC" w:rsidRPr="00680AFC" w:rsidRDefault="00680AFC" w:rsidP="00680AFC">
      <w:pPr>
        <w:numPr>
          <w:ilvl w:val="0"/>
          <w:numId w:val="4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 первой строки каждого абзаца делается не “пропусками”, а с помощью “табулятора” или автоматически через меню </w:t>
      </w:r>
      <w:proofErr w:type="spellStart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Microsoft</w:t>
      </w:r>
      <w:proofErr w:type="spellEnd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Word</w:t>
      </w:r>
      <w:proofErr w:type="spellEnd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680AFC" w:rsidRDefault="00680AFC" w:rsidP="00680AFC">
      <w:pPr>
        <w:numPr>
          <w:ilvl w:val="0"/>
          <w:numId w:val="4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между словами – не более 1 пробела; лишние пропуски между словами не желательны.</w:t>
      </w:r>
    </w:p>
    <w:p w:rsidR="00B25668" w:rsidRPr="00680AFC" w:rsidRDefault="00B25668" w:rsidP="00B25668">
      <w:pPr>
        <w:shd w:val="clear" w:color="auto" w:fill="FFFFFF"/>
        <w:spacing w:before="100" w:beforeAutospacing="1" w:after="75" w:line="253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68" w:rsidRDefault="00B25668" w:rsidP="00B2566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Garamond" w:hAnsi="Garamond" w:cs="Garamond"/>
          <w:i/>
          <w:iCs/>
          <w:caps/>
          <w:sz w:val="20"/>
          <w:szCs w:val="20"/>
          <w:lang w:val="ru-RU" w:eastAsia="uk-UA"/>
        </w:rPr>
      </w:pPr>
      <w:r w:rsidRPr="00B25668">
        <w:rPr>
          <w:rFonts w:ascii="Garamond" w:hAnsi="Garamond" w:cs="Garamond"/>
          <w:i/>
          <w:iCs/>
          <w:caps/>
          <w:lang w:val="ru-RU" w:eastAsia="uk-UA"/>
        </w:rPr>
        <w:t>информация об авторе</w:t>
      </w:r>
      <w:proofErr w:type="gramStart"/>
      <w:r>
        <w:rPr>
          <w:rFonts w:ascii="Garamond" w:hAnsi="Garamond" w:cs="Garamond"/>
          <w:i/>
          <w:iCs/>
          <w:caps/>
          <w:sz w:val="20"/>
          <w:szCs w:val="20"/>
          <w:lang w:val="ru-RU" w:eastAsia="uk-UA"/>
        </w:rPr>
        <w:t xml:space="preserve"> </w:t>
      </w:r>
      <w:r>
        <w:rPr>
          <w:rFonts w:ascii="Garamond" w:hAnsi="Garamond" w:cs="Garamond"/>
          <w:i/>
          <w:iCs/>
          <w:caps/>
          <w:sz w:val="20"/>
          <w:szCs w:val="20"/>
          <w:lang w:val="ru-RU" w:eastAsia="uk-UA"/>
        </w:rPr>
        <w:t>:</w:t>
      </w:r>
      <w:proofErr w:type="gramEnd"/>
    </w:p>
    <w:p w:rsidR="00680AFC" w:rsidRPr="00680AFC" w:rsidRDefault="00680AFC" w:rsidP="00680AFC">
      <w:pPr>
        <w:numPr>
          <w:ilvl w:val="0"/>
          <w:numId w:val="5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об авторе: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фамилия, имя, отчество </w:t>
      </w: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(полностью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место работы, должность, научное звание, адрес, телефон, e-</w:t>
      </w:r>
      <w:proofErr w:type="spellStart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80AFC" w:rsidRPr="00680AFC" w:rsidRDefault="00680AFC" w:rsidP="00680AFC">
      <w:pPr>
        <w:numPr>
          <w:ilvl w:val="0"/>
          <w:numId w:val="5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Отзыв научного руководителя, 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заверенный печатью заведения который ее предоставляет (для авторов, которые не имеют ученой степени).</w:t>
      </w:r>
    </w:p>
    <w:p w:rsidR="00680AFC" w:rsidRPr="00680AFC" w:rsidRDefault="00680AFC" w:rsidP="00680AFC">
      <w:pPr>
        <w:numPr>
          <w:ilvl w:val="0"/>
          <w:numId w:val="5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Электронный вариант: 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и</w:t>
      </w:r>
      <w:r w:rsidRPr="00680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сведений об авторе в текстовом редакторе </w:t>
      </w:r>
      <w:proofErr w:type="spellStart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Microsoft</w:t>
      </w:r>
      <w:proofErr w:type="spellEnd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Word</w:t>
      </w:r>
      <w:proofErr w:type="spellEnd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25668" w:rsidRDefault="00B25668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68" w:rsidRDefault="00B25668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68" w:rsidRDefault="00B25668" w:rsidP="00B2566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0"/>
        <w:rPr>
          <w:rFonts w:ascii="Garamond" w:hAnsi="Garamond" w:cs="Garamond"/>
          <w:i/>
          <w:iCs/>
          <w:caps/>
          <w:lang w:val="ru-RU" w:eastAsia="uk-UA"/>
        </w:rPr>
      </w:pPr>
      <w:r>
        <w:rPr>
          <w:rFonts w:ascii="Garamond" w:hAnsi="Garamond" w:cs="Garamond"/>
          <w:i/>
          <w:iCs/>
          <w:caps/>
          <w:lang w:val="ru-RU" w:eastAsia="uk-UA"/>
        </w:rPr>
        <w:t>СТОИМОСТЬ  публикаций И ПОРЯДОК ОПЛАТЫ:</w:t>
      </w:r>
    </w:p>
    <w:p w:rsidR="00B25668" w:rsidRPr="00680AFC" w:rsidRDefault="00B25668" w:rsidP="00B256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Материалы принимаются до 01.10.2014 г. по адресу: 61000, г. Харьков, ул. </w:t>
      </w:r>
      <w:proofErr w:type="spellStart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Лермонтовская</w:t>
      </w:r>
      <w:proofErr w:type="spellEnd"/>
      <w:r w:rsidRPr="00680A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27, к. 226(ІІ), отдел НИР.</w:t>
      </w:r>
      <w:r w:rsidRPr="00680AFC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680A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0AFC">
        <w:rPr>
          <w:rFonts w:ascii="Times New Roman" w:hAnsi="Times New Roman" w:cs="Times New Roman"/>
          <w:sz w:val="28"/>
          <w:szCs w:val="28"/>
        </w:rPr>
        <w:t>-</w:t>
      </w:r>
      <w:r w:rsidRPr="00680A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0AF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80A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nio</w:t>
        </w:r>
        <w:r w:rsidRPr="00680AF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80A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nua</w:t>
        </w:r>
        <w:r w:rsidRPr="00680A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80A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kharkov</w:t>
        </w:r>
        <w:r w:rsidRPr="00680A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0A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B25668" w:rsidRDefault="00B25668" w:rsidP="00B256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25668" w:rsidRDefault="00B25668" w:rsidP="00B256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AFC">
        <w:rPr>
          <w:rFonts w:ascii="Times New Roman" w:hAnsi="Times New Roman" w:cs="Times New Roman"/>
          <w:sz w:val="28"/>
          <w:szCs w:val="28"/>
        </w:rPr>
        <w:t>Оплату можно произвести при сдаче материалов в оргкомитет, а также путем перечисления (Получатель:</w:t>
      </w:r>
      <w:proofErr w:type="gramEnd"/>
      <w:r w:rsidRPr="00680AFC">
        <w:rPr>
          <w:rFonts w:ascii="Times New Roman" w:hAnsi="Times New Roman" w:cs="Times New Roman"/>
          <w:sz w:val="28"/>
          <w:szCs w:val="28"/>
        </w:rPr>
        <w:t xml:space="preserve"> Харьковский гуманитарный университет “Народная украинская академия”, код 21228109, </w:t>
      </w:r>
      <w:proofErr w:type="gramStart"/>
      <w:r w:rsidRPr="00680A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AFC">
        <w:rPr>
          <w:rFonts w:ascii="Times New Roman" w:hAnsi="Times New Roman" w:cs="Times New Roman"/>
          <w:sz w:val="28"/>
          <w:szCs w:val="28"/>
        </w:rPr>
        <w:t>/с 260045333, ПАО “МЕГАБАНК”  МФО 351629).</w:t>
      </w:r>
    </w:p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0AFC" w:rsidRPr="00680AFC" w:rsidRDefault="00680AFC" w:rsidP="00680AFC">
      <w:pPr>
        <w:shd w:val="clear" w:color="auto" w:fill="FFFFFF"/>
        <w:spacing w:before="75" w:after="150" w:line="253" w:lineRule="atLeast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Примечание:</w:t>
      </w:r>
    </w:p>
    <w:p w:rsidR="00680AFC" w:rsidRPr="00680AFC" w:rsidRDefault="00680AFC" w:rsidP="00680AFC">
      <w:pPr>
        <w:numPr>
          <w:ilvl w:val="0"/>
          <w:numId w:val="6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количество оплачиваемых страниц включается список литературы, аннотация и ключевые слова;</w:t>
      </w:r>
    </w:p>
    <w:p w:rsidR="00680AFC" w:rsidRPr="00680AFC" w:rsidRDefault="00680AFC" w:rsidP="00680AFC">
      <w:pPr>
        <w:numPr>
          <w:ilvl w:val="0"/>
          <w:numId w:val="6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не имеет права передавать в другие издательства принятую и утвержденную редакционной коллегией к печати статью;</w:t>
      </w:r>
    </w:p>
    <w:p w:rsidR="00680AFC" w:rsidRPr="00680AFC" w:rsidRDefault="00680AFC" w:rsidP="00680AFC">
      <w:pPr>
        <w:numPr>
          <w:ilvl w:val="0"/>
          <w:numId w:val="6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авторов выражают их собственные взгляды, которые могут не совпадать с позицией редакционной коллегии;</w:t>
      </w:r>
    </w:p>
    <w:p w:rsidR="00680AFC" w:rsidRPr="00680AFC" w:rsidRDefault="00680AFC" w:rsidP="00680AFC">
      <w:pPr>
        <w:numPr>
          <w:ilvl w:val="0"/>
          <w:numId w:val="6"/>
        </w:numPr>
        <w:shd w:val="clear" w:color="auto" w:fill="FFFFFF"/>
        <w:spacing w:before="100" w:beforeAutospacing="1" w:after="75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0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публикации составляет 25 гривен за одну страницу печатного текста ф. А-4.</w:t>
      </w:r>
    </w:p>
    <w:sectPr w:rsidR="00680AFC" w:rsidRPr="00680AFC" w:rsidSect="00CB706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5BF"/>
    <w:multiLevelType w:val="multilevel"/>
    <w:tmpl w:val="E162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05AFE"/>
    <w:multiLevelType w:val="multilevel"/>
    <w:tmpl w:val="F5B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18C7"/>
    <w:multiLevelType w:val="multilevel"/>
    <w:tmpl w:val="9D0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50522"/>
    <w:multiLevelType w:val="multilevel"/>
    <w:tmpl w:val="0D1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E1933"/>
    <w:multiLevelType w:val="multilevel"/>
    <w:tmpl w:val="EB5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95BCB"/>
    <w:multiLevelType w:val="multilevel"/>
    <w:tmpl w:val="A124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FC"/>
    <w:rsid w:val="00680AFC"/>
    <w:rsid w:val="00B25668"/>
    <w:rsid w:val="00CB7061"/>
    <w:rsid w:val="00E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0AFC"/>
    <w:pPr>
      <w:keepNext/>
      <w:spacing w:after="0" w:line="240" w:lineRule="auto"/>
      <w:ind w:firstLine="567"/>
      <w:jc w:val="center"/>
      <w:outlineLvl w:val="1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AFC"/>
    <w:rPr>
      <w:b/>
      <w:bCs/>
    </w:rPr>
  </w:style>
  <w:style w:type="character" w:styleId="a5">
    <w:name w:val="Emphasis"/>
    <w:basedOn w:val="a0"/>
    <w:uiPriority w:val="20"/>
    <w:qFormat/>
    <w:rsid w:val="00680AFC"/>
    <w:rPr>
      <w:i/>
      <w:iCs/>
    </w:rPr>
  </w:style>
  <w:style w:type="character" w:customStyle="1" w:styleId="apple-converted-space">
    <w:name w:val="apple-converted-space"/>
    <w:basedOn w:val="a0"/>
    <w:rsid w:val="00680AFC"/>
  </w:style>
  <w:style w:type="character" w:customStyle="1" w:styleId="20">
    <w:name w:val="Заголовок 2 Знак"/>
    <w:basedOn w:val="a0"/>
    <w:link w:val="2"/>
    <w:uiPriority w:val="99"/>
    <w:semiHidden/>
    <w:rsid w:val="00680AFC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680AFC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680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0AFC"/>
    <w:pPr>
      <w:keepNext/>
      <w:spacing w:after="0" w:line="240" w:lineRule="auto"/>
      <w:ind w:firstLine="567"/>
      <w:jc w:val="center"/>
      <w:outlineLvl w:val="1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AFC"/>
    <w:rPr>
      <w:b/>
      <w:bCs/>
    </w:rPr>
  </w:style>
  <w:style w:type="character" w:styleId="a5">
    <w:name w:val="Emphasis"/>
    <w:basedOn w:val="a0"/>
    <w:uiPriority w:val="20"/>
    <w:qFormat/>
    <w:rsid w:val="00680AFC"/>
    <w:rPr>
      <w:i/>
      <w:iCs/>
    </w:rPr>
  </w:style>
  <w:style w:type="character" w:customStyle="1" w:styleId="apple-converted-space">
    <w:name w:val="apple-converted-space"/>
    <w:basedOn w:val="a0"/>
    <w:rsid w:val="00680AFC"/>
  </w:style>
  <w:style w:type="character" w:customStyle="1" w:styleId="20">
    <w:name w:val="Заголовок 2 Знак"/>
    <w:basedOn w:val="a0"/>
    <w:link w:val="2"/>
    <w:uiPriority w:val="99"/>
    <w:semiHidden/>
    <w:rsid w:val="00680AFC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680AFC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68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o@nua.khark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</dc:creator>
  <cp:lastModifiedBy>Astahova</cp:lastModifiedBy>
  <cp:revision>2</cp:revision>
  <dcterms:created xsi:type="dcterms:W3CDTF">2014-09-18T06:07:00Z</dcterms:created>
  <dcterms:modified xsi:type="dcterms:W3CDTF">2014-09-18T06:07:00Z</dcterms:modified>
</cp:coreProperties>
</file>